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619BE" w14:textId="77777777" w:rsidR="005B2500" w:rsidRDefault="005B2500" w:rsidP="005B2500">
      <w:pPr>
        <w:keepNext/>
        <w:suppressAutoHyphens/>
        <w:spacing w:before="120" w:line="360" w:lineRule="auto"/>
        <w:jc w:val="center"/>
        <w:rPr>
          <w:rFonts w:ascii="Times" w:hAnsi="Times"/>
          <w:b/>
          <w:szCs w:val="26"/>
        </w:rPr>
      </w:pPr>
      <w:r>
        <w:rPr>
          <w:rFonts w:ascii="Times" w:hAnsi="Times"/>
          <w:b/>
          <w:szCs w:val="26"/>
        </w:rPr>
        <w:t>FORMULARZ OFERTOWY</w:t>
      </w:r>
    </w:p>
    <w:p w14:paraId="2D9670C8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7F716B90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                                                                 Generalna Dyrekcja Dróg </w:t>
      </w:r>
      <w:r>
        <w:rPr>
          <w:rFonts w:cs="Arial"/>
          <w:szCs w:val="20"/>
        </w:rPr>
        <w:br/>
        <w:t xml:space="preserve">                                                                                         Krajowych i Autostrad</w:t>
      </w:r>
    </w:p>
    <w:p w14:paraId="3D387B62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                                                                 Oddział w Poznaniu</w:t>
      </w:r>
    </w:p>
    <w:p w14:paraId="3AE2330C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                                                                 Rejon w Nowym Tomyślu</w:t>
      </w:r>
    </w:p>
    <w:p w14:paraId="12CD220A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5BDE9823" w14:textId="1B006E80" w:rsidR="00D56976" w:rsidRDefault="005B2500" w:rsidP="00D56976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cs="Arial"/>
        </w:rPr>
        <w:t xml:space="preserve">Dotyczy zamówienia na: </w:t>
      </w:r>
      <w:r w:rsidR="00D56976">
        <w:rPr>
          <w:rFonts w:ascii="Verdana-Bold" w:hAnsi="Verdana-Bold" w:cs="Verdana-Bold"/>
          <w:b/>
          <w:bCs/>
          <w:sz w:val="20"/>
          <w:szCs w:val="20"/>
        </w:rPr>
        <w:t>„</w:t>
      </w:r>
      <w:r w:rsidR="00D56976" w:rsidRPr="00F06597">
        <w:rPr>
          <w:rFonts w:ascii="Verdana" w:hAnsi="Verdana"/>
          <w:b/>
          <w:bCs/>
          <w:sz w:val="20"/>
          <w:szCs w:val="20"/>
        </w:rPr>
        <w:t xml:space="preserve">Usługi w zakresie przeglądów i naprawy urządzeń klimatyzacji </w:t>
      </w:r>
      <w:r w:rsidR="00D56976">
        <w:rPr>
          <w:rFonts w:ascii="Verdana" w:hAnsi="Verdana"/>
          <w:b/>
          <w:bCs/>
          <w:sz w:val="20"/>
          <w:szCs w:val="20"/>
        </w:rPr>
        <w:br/>
      </w:r>
      <w:r w:rsidR="00D56976" w:rsidRPr="00F06597">
        <w:rPr>
          <w:rFonts w:ascii="Verdana" w:hAnsi="Verdana"/>
          <w:b/>
          <w:bCs/>
          <w:sz w:val="20"/>
          <w:szCs w:val="20"/>
        </w:rPr>
        <w:t>w budynku administracyjnym Rejonu w Nowym Tomyślu</w:t>
      </w:r>
      <w:r w:rsidR="00D56976">
        <w:rPr>
          <w:rFonts w:ascii="Verdana" w:hAnsi="Verdana"/>
          <w:b/>
          <w:bCs/>
          <w:sz w:val="20"/>
          <w:szCs w:val="20"/>
        </w:rPr>
        <w:t>”</w:t>
      </w:r>
    </w:p>
    <w:p w14:paraId="0C892C12" w14:textId="77777777" w:rsidR="00D56976" w:rsidRDefault="00D56976" w:rsidP="005B250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0"/>
        </w:rPr>
      </w:pPr>
    </w:p>
    <w:p w14:paraId="1C5D0F36" w14:textId="7A9BD833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dla  </w:t>
      </w:r>
      <w:r w:rsidRPr="008E55E5">
        <w:rPr>
          <w:rFonts w:cs="Arial"/>
          <w:szCs w:val="20"/>
        </w:rPr>
        <w:t>Generalna Dyrekcja Dróg Krajowych i</w:t>
      </w:r>
      <w:r>
        <w:rPr>
          <w:rFonts w:cs="Arial"/>
          <w:szCs w:val="20"/>
        </w:rPr>
        <w:t xml:space="preserve"> Autostrad Oddział w Poznaniu, </w:t>
      </w:r>
      <w:r w:rsidRPr="008E55E5">
        <w:rPr>
          <w:rFonts w:cs="Arial"/>
          <w:szCs w:val="20"/>
        </w:rPr>
        <w:t xml:space="preserve">Rejon w Nowym Tomyślu, </w:t>
      </w:r>
      <w:r w:rsidR="00D56976">
        <w:rPr>
          <w:rFonts w:cs="Arial"/>
          <w:szCs w:val="20"/>
        </w:rPr>
        <w:br/>
      </w:r>
      <w:r w:rsidRPr="008E55E5">
        <w:rPr>
          <w:rFonts w:cs="Arial"/>
          <w:szCs w:val="20"/>
        </w:rPr>
        <w:t>ul. Poznańska 42</w:t>
      </w:r>
    </w:p>
    <w:p w14:paraId="391D4763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Wykonawca:</w:t>
      </w:r>
    </w:p>
    <w:p w14:paraId="3348605B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7AA55028" w14:textId="77777777" w:rsidR="005B2500" w:rsidRDefault="005B2500" w:rsidP="005B2500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33010B37" w14:textId="77777777" w:rsidR="005B2500" w:rsidRDefault="005B2500" w:rsidP="005B2500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              (nazwa (firma) dokładny adres Wykonawcy/Wykonawców)</w:t>
      </w:r>
    </w:p>
    <w:p w14:paraId="4A17FA0C" w14:textId="77777777" w:rsidR="005B2500" w:rsidRDefault="005B2500" w:rsidP="005B2500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.………………………………………………………………………………………………….</w:t>
      </w:r>
    </w:p>
    <w:p w14:paraId="14E079A0" w14:textId="77777777" w:rsidR="005B2500" w:rsidRDefault="005B2500" w:rsidP="005B2500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                                                      (NIP, REGON)</w:t>
      </w:r>
    </w:p>
    <w:p w14:paraId="02A6ABBF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oferuje przedmiot zamówienia o nazwie:</w:t>
      </w:r>
    </w:p>
    <w:p w14:paraId="1E290BF4" w14:textId="2B4B4C4A" w:rsidR="005B2500" w:rsidRDefault="00D56976" w:rsidP="005B2500">
      <w:pPr>
        <w:pStyle w:val="Zwykytekst"/>
        <w:tabs>
          <w:tab w:val="left" w:leader="dot" w:pos="9360"/>
        </w:tabs>
        <w:spacing w:before="120" w:after="120"/>
        <w:jc w:val="both"/>
        <w:rPr>
          <w:rFonts w:ascii="Verdana" w:hAnsi="Verdana"/>
          <w:b/>
        </w:rPr>
      </w:pPr>
      <w:r w:rsidRPr="00F06597">
        <w:rPr>
          <w:rFonts w:ascii="Verdana" w:hAnsi="Verdana"/>
          <w:b/>
          <w:bCs/>
        </w:rPr>
        <w:t xml:space="preserve">Usługi w zakresie przeglądów i naprawy urządzeń klimatyzacji </w:t>
      </w:r>
      <w:r>
        <w:rPr>
          <w:rFonts w:ascii="Verdana" w:hAnsi="Verdana"/>
          <w:b/>
          <w:bCs/>
        </w:rPr>
        <w:br/>
      </w:r>
      <w:r w:rsidRPr="00F06597">
        <w:rPr>
          <w:rFonts w:ascii="Verdana" w:hAnsi="Verdana"/>
          <w:b/>
          <w:bCs/>
        </w:rPr>
        <w:t>w budynku administracyjnym Rejonu w Nowym Tomyślu</w:t>
      </w:r>
      <w:r>
        <w:rPr>
          <w:rFonts w:ascii="Verdana" w:hAnsi="Verdana"/>
          <w:b/>
        </w:rPr>
        <w:t xml:space="preserve"> </w:t>
      </w:r>
    </w:p>
    <w:p w14:paraId="4F176FD7" w14:textId="05FEE1CC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- zgodnie z Opisem Przedmiotu Zamówienia </w:t>
      </w:r>
    </w:p>
    <w:p w14:paraId="512A6073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za całkowitą cenę: netto …………………………….., podatek Vat ………………%, </w:t>
      </w:r>
      <w:r>
        <w:rPr>
          <w:rFonts w:cs="Arial"/>
          <w:szCs w:val="20"/>
        </w:rPr>
        <w:br/>
        <w:t>co łącznie stanowi cenę oferty brutto: .…………………………………………………………</w:t>
      </w:r>
    </w:p>
    <w:p w14:paraId="61C30859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(słownie zł: …………………………………………………………………………… brutto)</w:t>
      </w:r>
    </w:p>
    <w:p w14:paraId="12241FBE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Dodatkowe informacje</w:t>
      </w:r>
      <w:r>
        <w:rPr>
          <w:rFonts w:cs="Arial"/>
          <w:szCs w:val="20"/>
          <w:vertAlign w:val="superscript"/>
        </w:rPr>
        <w:t>1)</w:t>
      </w:r>
      <w:r>
        <w:rPr>
          <w:rFonts w:cs="Arial"/>
          <w:szCs w:val="20"/>
        </w:rPr>
        <w:t xml:space="preserve">: </w:t>
      </w:r>
    </w:p>
    <w:p w14:paraId="0EE27499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209FCA61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Dane kontaktowe Wykonawcy:</w:t>
      </w:r>
    </w:p>
    <w:p w14:paraId="2D23B8F1" w14:textId="77777777" w:rsidR="005B2500" w:rsidRDefault="005B2500" w:rsidP="005B2500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4E7AB6E3" w14:textId="77777777" w:rsidR="005B2500" w:rsidRDefault="005B2500" w:rsidP="005B2500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(imię i nazwisko osoby prowadzącej spraw, nr telefonu, nr faksu, adres e-mail)</w:t>
      </w:r>
    </w:p>
    <w:p w14:paraId="54C70B4A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7308F424" w14:textId="77777777" w:rsidR="005B2500" w:rsidRDefault="005B2500" w:rsidP="005B2500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</w:rPr>
        <w:t xml:space="preserve">                                                                           ………………………………….</w:t>
      </w:r>
      <w:r>
        <w:rPr>
          <w:rFonts w:cs="Arial"/>
          <w:szCs w:val="20"/>
          <w:vertAlign w:val="superscript"/>
        </w:rPr>
        <w:t>2)</w:t>
      </w:r>
    </w:p>
    <w:p w14:paraId="398AF640" w14:textId="77777777" w:rsidR="005B2500" w:rsidRDefault="005B2500" w:rsidP="005B2500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                                                                               podpis Wykonawcy/Pełnomocnika</w:t>
      </w:r>
    </w:p>
    <w:p w14:paraId="2315C1C1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  <w:vertAlign w:val="superscript"/>
        </w:rPr>
      </w:pPr>
      <w:r>
        <w:rPr>
          <w:rFonts w:cs="Arial"/>
          <w:szCs w:val="20"/>
        </w:rPr>
        <w:t>____________________</w:t>
      </w:r>
    </w:p>
    <w:p w14:paraId="14B6CE0D" w14:textId="77777777" w:rsidR="005B2500" w:rsidRDefault="005B2500" w:rsidP="005B2500">
      <w:pPr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  <w:vertAlign w:val="superscript"/>
        </w:rPr>
        <w:t>1)</w:t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ab/>
        <w:t>W przypadku zastosowania przez zamawiającego dodatkowych kryteriów niż cena należy formularz ofertowy uzupełnić o te kryteria.</w:t>
      </w:r>
    </w:p>
    <w:p w14:paraId="440B8065" w14:textId="77777777" w:rsidR="005B2500" w:rsidRDefault="005B2500" w:rsidP="005B2500">
      <w:pPr>
        <w:ind w:left="284" w:hanging="284"/>
        <w:jc w:val="both"/>
      </w:pPr>
      <w:r>
        <w:rPr>
          <w:rFonts w:cs="Arial"/>
          <w:sz w:val="18"/>
          <w:szCs w:val="18"/>
          <w:vertAlign w:val="superscript"/>
        </w:rPr>
        <w:t>2)</w:t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ab/>
        <w:t>Ofertę podpisuje osoba uprawniona.</w:t>
      </w:r>
    </w:p>
    <w:p w14:paraId="539627EA" w14:textId="77777777" w:rsidR="005B2500" w:rsidRDefault="005B2500" w:rsidP="00A5669D">
      <w:pPr>
        <w:spacing w:before="120"/>
        <w:ind w:left="2127" w:hanging="2127"/>
        <w:jc w:val="center"/>
        <w:rPr>
          <w:rFonts w:ascii="Verdana" w:hAnsi="Verdana"/>
          <w:b/>
          <w:sz w:val="20"/>
          <w:szCs w:val="20"/>
        </w:rPr>
      </w:pPr>
    </w:p>
    <w:sectPr w:rsidR="005B2500" w:rsidSect="00A566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9D"/>
    <w:rsid w:val="00180383"/>
    <w:rsid w:val="005B2500"/>
    <w:rsid w:val="009136D5"/>
    <w:rsid w:val="00974988"/>
    <w:rsid w:val="00A308A8"/>
    <w:rsid w:val="00A5669D"/>
    <w:rsid w:val="00C452D0"/>
    <w:rsid w:val="00D56976"/>
    <w:rsid w:val="00D67D24"/>
    <w:rsid w:val="00DE43C8"/>
    <w:rsid w:val="00E74247"/>
    <w:rsid w:val="00F8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A368A"/>
  <w15:chartTrackingRefBased/>
  <w15:docId w15:val="{3724B46B-702B-4F71-A38F-AA2F122F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A5669D"/>
    <w:rPr>
      <w:rFonts w:ascii="Courier New" w:eastAsia="Calibri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5669D"/>
    <w:rPr>
      <w:rFonts w:ascii="Courier New" w:eastAsia="Calibri" w:hAnsi="Courier New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0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Konopnicka-Obrębska Magdalena</dc:creator>
  <cp:keywords/>
  <dc:description/>
  <cp:lastModifiedBy>Janowska Honorata</cp:lastModifiedBy>
  <cp:revision>2</cp:revision>
  <dcterms:created xsi:type="dcterms:W3CDTF">2026-01-23T12:53:00Z</dcterms:created>
  <dcterms:modified xsi:type="dcterms:W3CDTF">2026-01-23T12:53:00Z</dcterms:modified>
</cp:coreProperties>
</file>